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2A3D" w:rsidRDefault="00E12A3D" w:rsidP="00E12A3D">
      <w:pPr>
        <w:spacing w:line="480" w:lineRule="auto"/>
        <w:jc w:val="center"/>
        <w:rPr>
          <w:rFonts w:ascii="Times New Roman" w:hAnsi="Times New Roman" w:cs="Times New Roman"/>
          <w:sz w:val="24"/>
        </w:rPr>
      </w:pPr>
    </w:p>
    <w:p w:rsidR="00E12A3D" w:rsidRDefault="00E12A3D" w:rsidP="00E12A3D">
      <w:pPr>
        <w:spacing w:line="480" w:lineRule="auto"/>
        <w:jc w:val="center"/>
        <w:rPr>
          <w:rFonts w:ascii="Times New Roman" w:hAnsi="Times New Roman" w:cs="Times New Roman"/>
          <w:sz w:val="24"/>
        </w:rPr>
      </w:pPr>
    </w:p>
    <w:p w:rsidR="00E12A3D" w:rsidRDefault="00E12A3D" w:rsidP="00E12A3D">
      <w:pPr>
        <w:spacing w:line="480" w:lineRule="auto"/>
        <w:jc w:val="center"/>
        <w:rPr>
          <w:rFonts w:ascii="Times New Roman" w:hAnsi="Times New Roman" w:cs="Times New Roman"/>
          <w:sz w:val="24"/>
        </w:rPr>
      </w:pPr>
    </w:p>
    <w:p w:rsidR="00E12A3D" w:rsidRDefault="00E12A3D" w:rsidP="00E12A3D">
      <w:pPr>
        <w:spacing w:line="480" w:lineRule="auto"/>
        <w:jc w:val="center"/>
        <w:rPr>
          <w:rFonts w:ascii="Times New Roman" w:hAnsi="Times New Roman" w:cs="Times New Roman"/>
          <w:sz w:val="24"/>
        </w:rPr>
      </w:pPr>
    </w:p>
    <w:p w:rsidR="00E12A3D" w:rsidRDefault="00E12A3D" w:rsidP="00E12A3D">
      <w:pPr>
        <w:spacing w:line="480" w:lineRule="auto"/>
        <w:jc w:val="center"/>
        <w:rPr>
          <w:rFonts w:ascii="Times New Roman" w:hAnsi="Times New Roman" w:cs="Times New Roman"/>
          <w:sz w:val="24"/>
        </w:rPr>
      </w:pPr>
    </w:p>
    <w:p w:rsidR="00E12A3D" w:rsidRDefault="00E12A3D" w:rsidP="00E12A3D">
      <w:pPr>
        <w:spacing w:line="480" w:lineRule="auto"/>
        <w:jc w:val="center"/>
        <w:rPr>
          <w:rFonts w:ascii="Times New Roman" w:hAnsi="Times New Roman" w:cs="Times New Roman"/>
          <w:sz w:val="24"/>
        </w:rPr>
      </w:pPr>
    </w:p>
    <w:p w:rsidR="00E12A3D" w:rsidRDefault="00E12A3D" w:rsidP="00E12A3D">
      <w:pPr>
        <w:spacing w:line="480" w:lineRule="auto"/>
        <w:jc w:val="center"/>
        <w:rPr>
          <w:rFonts w:ascii="Times New Roman" w:hAnsi="Times New Roman" w:cs="Times New Roman"/>
          <w:sz w:val="24"/>
        </w:rPr>
      </w:pPr>
    </w:p>
    <w:p w:rsidR="00380752" w:rsidRPr="00E12A3D" w:rsidRDefault="003C4CCC" w:rsidP="00E12A3D">
      <w:pPr>
        <w:spacing w:line="480" w:lineRule="auto"/>
        <w:jc w:val="center"/>
        <w:rPr>
          <w:rFonts w:ascii="Times New Roman" w:hAnsi="Times New Roman" w:cs="Times New Roman"/>
          <w:sz w:val="24"/>
        </w:rPr>
      </w:pPr>
      <w:r w:rsidRPr="00E12A3D">
        <w:rPr>
          <w:rFonts w:ascii="Times New Roman" w:hAnsi="Times New Roman" w:cs="Times New Roman"/>
          <w:sz w:val="24"/>
        </w:rPr>
        <w:t>SILVER LININGS PLAYBOOK MOVIE ANALYSIS</w:t>
      </w:r>
    </w:p>
    <w:p w:rsidR="00E12A3D" w:rsidRPr="00E12A3D" w:rsidRDefault="00E12A3D" w:rsidP="00E12A3D">
      <w:pPr>
        <w:spacing w:line="480" w:lineRule="auto"/>
        <w:jc w:val="center"/>
        <w:rPr>
          <w:rFonts w:ascii="Times New Roman" w:hAnsi="Times New Roman" w:cs="Times New Roman"/>
          <w:sz w:val="24"/>
        </w:rPr>
      </w:pPr>
      <w:r w:rsidRPr="00E12A3D">
        <w:rPr>
          <w:rFonts w:ascii="Times New Roman" w:hAnsi="Times New Roman" w:cs="Times New Roman"/>
          <w:sz w:val="24"/>
        </w:rPr>
        <w:t>Student’s Name</w:t>
      </w:r>
    </w:p>
    <w:p w:rsidR="00E12A3D" w:rsidRPr="00E12A3D" w:rsidRDefault="00E12A3D" w:rsidP="00E12A3D">
      <w:pPr>
        <w:spacing w:line="480" w:lineRule="auto"/>
        <w:jc w:val="center"/>
        <w:rPr>
          <w:rFonts w:ascii="Times New Roman" w:hAnsi="Times New Roman" w:cs="Times New Roman"/>
          <w:sz w:val="24"/>
        </w:rPr>
      </w:pPr>
      <w:r w:rsidRPr="00E12A3D">
        <w:rPr>
          <w:rFonts w:ascii="Times New Roman" w:hAnsi="Times New Roman" w:cs="Times New Roman"/>
          <w:sz w:val="24"/>
        </w:rPr>
        <w:t>Professor’s Name</w:t>
      </w:r>
    </w:p>
    <w:p w:rsidR="00E12A3D" w:rsidRPr="00E12A3D" w:rsidRDefault="00E12A3D" w:rsidP="00E12A3D">
      <w:pPr>
        <w:spacing w:line="480" w:lineRule="auto"/>
        <w:jc w:val="center"/>
        <w:rPr>
          <w:rFonts w:ascii="Times New Roman" w:hAnsi="Times New Roman" w:cs="Times New Roman"/>
          <w:sz w:val="24"/>
        </w:rPr>
      </w:pPr>
      <w:r w:rsidRPr="00E12A3D">
        <w:rPr>
          <w:rFonts w:ascii="Times New Roman" w:hAnsi="Times New Roman" w:cs="Times New Roman"/>
          <w:sz w:val="24"/>
        </w:rPr>
        <w:t>Institutional Affiliation</w:t>
      </w:r>
    </w:p>
    <w:p w:rsidR="00E12A3D" w:rsidRPr="00E12A3D" w:rsidRDefault="00E12A3D" w:rsidP="00E12A3D">
      <w:pPr>
        <w:spacing w:line="480" w:lineRule="auto"/>
        <w:jc w:val="center"/>
        <w:rPr>
          <w:rFonts w:ascii="Times New Roman" w:hAnsi="Times New Roman" w:cs="Times New Roman"/>
          <w:sz w:val="24"/>
        </w:rPr>
      </w:pPr>
      <w:r w:rsidRPr="00E12A3D">
        <w:rPr>
          <w:rFonts w:ascii="Times New Roman" w:hAnsi="Times New Roman" w:cs="Times New Roman"/>
          <w:sz w:val="24"/>
        </w:rPr>
        <w:t>Course Title</w:t>
      </w:r>
    </w:p>
    <w:p w:rsidR="00E12A3D" w:rsidRDefault="00E12A3D" w:rsidP="00E12A3D">
      <w:pPr>
        <w:spacing w:line="480" w:lineRule="auto"/>
        <w:jc w:val="center"/>
        <w:rPr>
          <w:rFonts w:ascii="Times New Roman" w:hAnsi="Times New Roman" w:cs="Times New Roman"/>
          <w:sz w:val="24"/>
        </w:rPr>
      </w:pPr>
      <w:r w:rsidRPr="00E12A3D">
        <w:rPr>
          <w:rFonts w:ascii="Times New Roman" w:hAnsi="Times New Roman" w:cs="Times New Roman"/>
          <w:sz w:val="24"/>
        </w:rPr>
        <w:t>Date of Submission</w:t>
      </w:r>
    </w:p>
    <w:p w:rsidR="00E12A3D" w:rsidRDefault="00E12A3D" w:rsidP="00E12A3D">
      <w:pPr>
        <w:spacing w:line="480" w:lineRule="auto"/>
        <w:jc w:val="center"/>
        <w:rPr>
          <w:rFonts w:ascii="Times New Roman" w:hAnsi="Times New Roman" w:cs="Times New Roman"/>
          <w:sz w:val="24"/>
        </w:rPr>
      </w:pPr>
    </w:p>
    <w:p w:rsidR="00E12A3D" w:rsidRDefault="00E12A3D" w:rsidP="00E12A3D">
      <w:pPr>
        <w:spacing w:line="480" w:lineRule="auto"/>
        <w:jc w:val="center"/>
        <w:rPr>
          <w:rFonts w:ascii="Times New Roman" w:hAnsi="Times New Roman" w:cs="Times New Roman"/>
          <w:sz w:val="24"/>
        </w:rPr>
      </w:pPr>
    </w:p>
    <w:p w:rsidR="00E12A3D" w:rsidRDefault="00E12A3D" w:rsidP="00E12A3D">
      <w:pPr>
        <w:spacing w:line="480" w:lineRule="auto"/>
        <w:jc w:val="center"/>
        <w:rPr>
          <w:rFonts w:ascii="Times New Roman" w:hAnsi="Times New Roman" w:cs="Times New Roman"/>
          <w:sz w:val="24"/>
        </w:rPr>
      </w:pPr>
    </w:p>
    <w:p w:rsidR="00E12A3D" w:rsidRDefault="00E12A3D" w:rsidP="00E12A3D">
      <w:pPr>
        <w:spacing w:line="480" w:lineRule="auto"/>
        <w:jc w:val="center"/>
        <w:rPr>
          <w:rFonts w:ascii="Times New Roman" w:hAnsi="Times New Roman" w:cs="Times New Roman"/>
          <w:sz w:val="24"/>
        </w:rPr>
      </w:pPr>
    </w:p>
    <w:p w:rsidR="00E12A3D" w:rsidRPr="00E12A3D" w:rsidRDefault="00E12A3D" w:rsidP="00E12A3D">
      <w:pPr>
        <w:spacing w:line="480" w:lineRule="auto"/>
        <w:jc w:val="center"/>
        <w:rPr>
          <w:rFonts w:ascii="Times New Roman" w:hAnsi="Times New Roman" w:cs="Times New Roman"/>
          <w:sz w:val="24"/>
        </w:rPr>
      </w:pPr>
    </w:p>
    <w:p w:rsidR="00E12A3D" w:rsidRPr="00E12A3D" w:rsidRDefault="00E12A3D" w:rsidP="00E12A3D">
      <w:pPr>
        <w:spacing w:line="480" w:lineRule="auto"/>
        <w:jc w:val="center"/>
        <w:rPr>
          <w:rFonts w:ascii="Times New Roman" w:hAnsi="Times New Roman" w:cs="Times New Roman"/>
          <w:b/>
          <w:sz w:val="24"/>
          <w:u w:val="single"/>
        </w:rPr>
      </w:pPr>
      <w:r w:rsidRPr="00E12A3D">
        <w:rPr>
          <w:rFonts w:ascii="Times New Roman" w:hAnsi="Times New Roman" w:cs="Times New Roman"/>
          <w:b/>
          <w:sz w:val="24"/>
          <w:u w:val="single"/>
        </w:rPr>
        <w:lastRenderedPageBreak/>
        <w:t>SILVER LININGS PLAYBOOK MOVIE ANALYSIS</w:t>
      </w:r>
    </w:p>
    <w:p w:rsidR="00615172" w:rsidRPr="00E12A3D" w:rsidRDefault="00C035F2" w:rsidP="00E12A3D">
      <w:pPr>
        <w:spacing w:line="480" w:lineRule="auto"/>
        <w:ind w:firstLine="720"/>
        <w:jc w:val="both"/>
        <w:rPr>
          <w:rFonts w:ascii="Times New Roman" w:hAnsi="Times New Roman" w:cs="Times New Roman"/>
          <w:sz w:val="24"/>
        </w:rPr>
      </w:pPr>
      <w:r w:rsidRPr="00E12A3D">
        <w:rPr>
          <w:rFonts w:ascii="Times New Roman" w:hAnsi="Times New Roman" w:cs="Times New Roman"/>
          <w:sz w:val="24"/>
        </w:rPr>
        <w:t xml:space="preserve">In summary, </w:t>
      </w:r>
      <w:r w:rsidR="004C5508" w:rsidRPr="00E12A3D">
        <w:rPr>
          <w:rFonts w:ascii="Times New Roman" w:hAnsi="Times New Roman" w:cs="Times New Roman"/>
          <w:sz w:val="24"/>
        </w:rPr>
        <w:t>Silver Linings Playbook is an American film of 2012 released as a romantic comedy under the directorship of David Russel</w:t>
      </w:r>
      <w:r w:rsidR="00AA5072" w:rsidRPr="00E12A3D">
        <w:rPr>
          <w:rFonts w:ascii="Times New Roman" w:hAnsi="Times New Roman" w:cs="Times New Roman"/>
          <w:sz w:val="24"/>
        </w:rPr>
        <w:t xml:space="preserve"> (Turan, 2013)</w:t>
      </w:r>
      <w:r w:rsidR="004C5508" w:rsidRPr="00E12A3D">
        <w:rPr>
          <w:rFonts w:ascii="Times New Roman" w:hAnsi="Times New Roman" w:cs="Times New Roman"/>
          <w:sz w:val="24"/>
        </w:rPr>
        <w:t xml:space="preserve">. </w:t>
      </w:r>
      <w:r w:rsidR="00535AFA" w:rsidRPr="00E12A3D">
        <w:rPr>
          <w:rFonts w:ascii="Times New Roman" w:hAnsi="Times New Roman" w:cs="Times New Roman"/>
          <w:sz w:val="24"/>
        </w:rPr>
        <w:t>At the preliminary stages of this movie, Mrs. Dolores Solano is seen getting Pat Solano, her son, from the Karel Psychiatric center</w:t>
      </w:r>
      <w:r w:rsidR="00713051" w:rsidRPr="00E12A3D">
        <w:rPr>
          <w:rFonts w:ascii="Times New Roman" w:hAnsi="Times New Roman" w:cs="Times New Roman"/>
          <w:sz w:val="24"/>
        </w:rPr>
        <w:t xml:space="preserve"> in Baltimore</w:t>
      </w:r>
      <w:r w:rsidR="00535AFA" w:rsidRPr="00E12A3D">
        <w:rPr>
          <w:rFonts w:ascii="Times New Roman" w:hAnsi="Times New Roman" w:cs="Times New Roman"/>
          <w:sz w:val="24"/>
        </w:rPr>
        <w:t xml:space="preserve"> and taking</w:t>
      </w:r>
      <w:r w:rsidR="00713051" w:rsidRPr="00E12A3D">
        <w:rPr>
          <w:rFonts w:ascii="Times New Roman" w:hAnsi="Times New Roman" w:cs="Times New Roman"/>
          <w:sz w:val="24"/>
        </w:rPr>
        <w:t xml:space="preserve"> him back to Philadelphia in their</w:t>
      </w:r>
      <w:r w:rsidR="00535AFA" w:rsidRPr="00E12A3D">
        <w:rPr>
          <w:rFonts w:ascii="Times New Roman" w:hAnsi="Times New Roman" w:cs="Times New Roman"/>
          <w:sz w:val="24"/>
        </w:rPr>
        <w:t xml:space="preserve"> home. </w:t>
      </w:r>
      <w:r w:rsidR="00713051" w:rsidRPr="00E12A3D">
        <w:rPr>
          <w:rFonts w:ascii="Times New Roman" w:hAnsi="Times New Roman" w:cs="Times New Roman"/>
          <w:sz w:val="24"/>
        </w:rPr>
        <w:t xml:space="preserve">Prior to his nine-month internment at the mental asylum, </w:t>
      </w:r>
      <w:r w:rsidR="00713051" w:rsidRPr="00E12A3D">
        <w:rPr>
          <w:rFonts w:ascii="Times New Roman" w:hAnsi="Times New Roman" w:cs="Times New Roman"/>
          <w:sz w:val="24"/>
        </w:rPr>
        <w:t>Pat Solano</w:t>
      </w:r>
      <w:r w:rsidR="00713051" w:rsidRPr="00E12A3D">
        <w:rPr>
          <w:rFonts w:ascii="Times New Roman" w:hAnsi="Times New Roman" w:cs="Times New Roman"/>
          <w:sz w:val="24"/>
        </w:rPr>
        <w:t xml:space="preserve"> had fought Nikki, his wife, after discovering that she was cheating on him with another man in their home. The infidelity of Pat’s wife really disturbed him and he was consequently diagnosed with bipolar disorder. As Pat comes back home, he realizes that he is still madly in love with his wife but unfortunately, his restraining order of the court cannot allow him to get close to Nikki. Pat has a therapy session schedule to which he abides</w:t>
      </w:r>
      <w:r w:rsidR="00216DF7" w:rsidRPr="00E12A3D">
        <w:rPr>
          <w:rFonts w:ascii="Times New Roman" w:hAnsi="Times New Roman" w:cs="Times New Roman"/>
          <w:sz w:val="24"/>
        </w:rPr>
        <w:t>, jogging really hard with the hope of keeping his shape. A day comes when Pat gets to meet Tiffany, a widow that together with Veronica, her sister, are very close to Nikki. Pat takes this opportunity with both hands when, despite the standing restraining order, Tiffany takes the risk and gives in to his request of delivering a letter to his wife</w:t>
      </w:r>
      <w:r w:rsidR="00CF1AAC" w:rsidRPr="00E12A3D">
        <w:rPr>
          <w:rFonts w:ascii="Times New Roman" w:hAnsi="Times New Roman" w:cs="Times New Roman"/>
          <w:sz w:val="24"/>
        </w:rPr>
        <w:t xml:space="preserve"> in exchange for Pat’s promise to dance with her in an upcoming end of the year competition.</w:t>
      </w:r>
      <w:r w:rsidR="009D713A" w:rsidRPr="00E12A3D">
        <w:rPr>
          <w:rFonts w:ascii="Times New Roman" w:hAnsi="Times New Roman" w:cs="Times New Roman"/>
          <w:sz w:val="24"/>
        </w:rPr>
        <w:t xml:space="preserve"> On the dancing competition’s day, Veronica does something </w:t>
      </w:r>
      <w:r w:rsidR="006C5D79" w:rsidRPr="00E12A3D">
        <w:rPr>
          <w:rFonts w:ascii="Times New Roman" w:hAnsi="Times New Roman" w:cs="Times New Roman"/>
          <w:sz w:val="24"/>
        </w:rPr>
        <w:t>unanticipated</w:t>
      </w:r>
      <w:r w:rsidR="009D713A" w:rsidRPr="00E12A3D">
        <w:rPr>
          <w:rFonts w:ascii="Times New Roman" w:hAnsi="Times New Roman" w:cs="Times New Roman"/>
          <w:sz w:val="24"/>
        </w:rPr>
        <w:t xml:space="preserve"> by bringing Nikki to</w:t>
      </w:r>
      <w:r w:rsidR="006C5D79" w:rsidRPr="00E12A3D">
        <w:rPr>
          <w:rFonts w:ascii="Times New Roman" w:hAnsi="Times New Roman" w:cs="Times New Roman"/>
          <w:sz w:val="24"/>
        </w:rPr>
        <w:t xml:space="preserve"> competition arena, something that greatly affects the deal and the already established rapport between Tiffany and Pat.</w:t>
      </w:r>
    </w:p>
    <w:p w:rsidR="00380752" w:rsidRPr="00E12A3D" w:rsidRDefault="00F22F8D" w:rsidP="00E12A3D">
      <w:pPr>
        <w:spacing w:line="480" w:lineRule="auto"/>
        <w:ind w:firstLine="720"/>
        <w:jc w:val="both"/>
        <w:rPr>
          <w:rFonts w:ascii="Times New Roman" w:hAnsi="Times New Roman" w:cs="Times New Roman"/>
          <w:sz w:val="24"/>
        </w:rPr>
      </w:pPr>
      <w:r w:rsidRPr="00E12A3D">
        <w:rPr>
          <w:rFonts w:ascii="Times New Roman" w:hAnsi="Times New Roman" w:cs="Times New Roman"/>
          <w:sz w:val="24"/>
        </w:rPr>
        <w:t xml:space="preserve">In this movie, the bipolar disorder is depicted as a very sensitive mental condition that should be treated with a lot of humor and utmost tenderness. This humor and tenderness is seen through the acts of Pat’s mother, </w:t>
      </w:r>
      <w:r w:rsidRPr="00E12A3D">
        <w:rPr>
          <w:rFonts w:ascii="Times New Roman" w:hAnsi="Times New Roman" w:cs="Times New Roman"/>
          <w:sz w:val="24"/>
        </w:rPr>
        <w:t>Mrs. Dolores Solano</w:t>
      </w:r>
      <w:r w:rsidRPr="00E12A3D">
        <w:rPr>
          <w:rFonts w:ascii="Times New Roman" w:hAnsi="Times New Roman" w:cs="Times New Roman"/>
          <w:sz w:val="24"/>
        </w:rPr>
        <w:t xml:space="preserve">. Despite the fact that Pat is an adult and in fact a married man, he has to be picked up from the mental hospital, where he has been interned for about nine months, and be assisted to get back home because of having bipolar disorder. This humor and tenderness is embodied in Pats mother who picks him form the hospital and takes him </w:t>
      </w:r>
      <w:r w:rsidRPr="00E12A3D">
        <w:rPr>
          <w:rFonts w:ascii="Times New Roman" w:hAnsi="Times New Roman" w:cs="Times New Roman"/>
          <w:sz w:val="24"/>
        </w:rPr>
        <w:lastRenderedPageBreak/>
        <w:t xml:space="preserve">back home. The depiction of bipolar as a condition that should be handled with humor and tenderness is </w:t>
      </w:r>
      <w:r w:rsidR="00447A1B" w:rsidRPr="00E12A3D">
        <w:rPr>
          <w:rFonts w:ascii="Times New Roman" w:hAnsi="Times New Roman" w:cs="Times New Roman"/>
          <w:sz w:val="24"/>
        </w:rPr>
        <w:t>also extended through Tiffany and Veronica’s actions. Tiffany is aware of the restraining order that bars Pat from getting close to Nikki but still accepts to take Pat’s letter to Nikki on a very soft condition of having him dance with her at an upcoming end-of-year competition.</w:t>
      </w:r>
      <w:r w:rsidR="00A11F7D" w:rsidRPr="00E12A3D">
        <w:rPr>
          <w:rFonts w:ascii="Times New Roman" w:hAnsi="Times New Roman" w:cs="Times New Roman"/>
          <w:sz w:val="24"/>
        </w:rPr>
        <w:t xml:space="preserve"> Veronica shows her humor and tenderness to Pat by bringing Nikki to the dancing theatre where Pat is despite being aware of the restraining order of the court which is meant to keep Pat and Nikki a distance apart.</w:t>
      </w:r>
    </w:p>
    <w:p w:rsidR="00A11F7D" w:rsidRPr="00E12A3D" w:rsidRDefault="00697B8A" w:rsidP="00E12A3D">
      <w:pPr>
        <w:spacing w:line="480" w:lineRule="auto"/>
        <w:ind w:firstLine="720"/>
        <w:jc w:val="both"/>
        <w:rPr>
          <w:rFonts w:ascii="Times New Roman" w:hAnsi="Times New Roman" w:cs="Times New Roman"/>
          <w:sz w:val="24"/>
        </w:rPr>
      </w:pPr>
      <w:r w:rsidRPr="00E12A3D">
        <w:rPr>
          <w:rFonts w:ascii="Times New Roman" w:hAnsi="Times New Roman" w:cs="Times New Roman"/>
          <w:sz w:val="24"/>
        </w:rPr>
        <w:t xml:space="preserve">Bipolar disorder is a mental condition that is characteristic of mood swings and depression in victims. </w:t>
      </w:r>
      <w:r w:rsidR="008B7BAB" w:rsidRPr="00E12A3D">
        <w:rPr>
          <w:rFonts w:ascii="Times New Roman" w:hAnsi="Times New Roman" w:cs="Times New Roman"/>
          <w:sz w:val="24"/>
        </w:rPr>
        <w:t>One of the signs and symptoms of bipolar show</w:t>
      </w:r>
      <w:r w:rsidRPr="00E12A3D">
        <w:rPr>
          <w:rFonts w:ascii="Times New Roman" w:hAnsi="Times New Roman" w:cs="Times New Roman"/>
          <w:sz w:val="24"/>
        </w:rPr>
        <w:t>n in this movie is that seen in Pat who is channels his mania into rants about Hemingway and long jogs. Another of the condition depicted by Pat is seen before his release</w:t>
      </w:r>
      <w:r w:rsidR="007140FC" w:rsidRPr="00E12A3D">
        <w:rPr>
          <w:rFonts w:ascii="Times New Roman" w:hAnsi="Times New Roman" w:cs="Times New Roman"/>
          <w:sz w:val="24"/>
        </w:rPr>
        <w:t xml:space="preserve"> from the mental hospital, where he hides a pill under his tongue to lure the doctor that he has swallowed it but then cheeks it out</w:t>
      </w:r>
      <w:r w:rsidRPr="00E12A3D">
        <w:rPr>
          <w:rFonts w:ascii="Times New Roman" w:hAnsi="Times New Roman" w:cs="Times New Roman"/>
          <w:sz w:val="24"/>
        </w:rPr>
        <w:t xml:space="preserve">. </w:t>
      </w:r>
      <w:r w:rsidR="007140FC" w:rsidRPr="00E12A3D">
        <w:rPr>
          <w:rFonts w:ascii="Times New Roman" w:hAnsi="Times New Roman" w:cs="Times New Roman"/>
          <w:sz w:val="24"/>
        </w:rPr>
        <w:t xml:space="preserve">The beating up of a man having an unfair with his wife Nikki is another sign of bipolar which gave impetus to the diagnosis which proved that Pat was a victim of the disorder. </w:t>
      </w:r>
      <w:r w:rsidRPr="00E12A3D">
        <w:rPr>
          <w:rFonts w:ascii="Times New Roman" w:hAnsi="Times New Roman" w:cs="Times New Roman"/>
          <w:sz w:val="24"/>
        </w:rPr>
        <w:t>Tiffany is also depicted as having her own demons, the demons of which can be said to be bipolar disorder. She depicts another sign of bipolar disorder, which is texting strangers for booty calls especially at the time when she is depressed.</w:t>
      </w:r>
    </w:p>
    <w:p w:rsidR="00FB0249" w:rsidRPr="00E12A3D" w:rsidRDefault="008361CC" w:rsidP="00E12A3D">
      <w:pPr>
        <w:spacing w:line="480" w:lineRule="auto"/>
        <w:ind w:firstLine="720"/>
        <w:jc w:val="both"/>
        <w:rPr>
          <w:rFonts w:ascii="Times New Roman" w:hAnsi="Times New Roman" w:cs="Times New Roman"/>
          <w:sz w:val="24"/>
        </w:rPr>
      </w:pPr>
      <w:r w:rsidRPr="00E12A3D">
        <w:rPr>
          <w:rFonts w:ascii="Times New Roman" w:hAnsi="Times New Roman" w:cs="Times New Roman"/>
          <w:sz w:val="24"/>
        </w:rPr>
        <w:t>The treatment modalities specific to bipolar include</w:t>
      </w:r>
      <w:r w:rsidR="005F4469" w:rsidRPr="00E12A3D">
        <w:rPr>
          <w:rFonts w:ascii="Times New Roman" w:hAnsi="Times New Roman" w:cs="Times New Roman"/>
          <w:sz w:val="24"/>
        </w:rPr>
        <w:t xml:space="preserve"> medication, psychotherapy, education, lifestyle management, and support from support groups</w:t>
      </w:r>
      <w:r w:rsidR="00AA5072" w:rsidRPr="00E12A3D">
        <w:rPr>
          <w:rFonts w:ascii="Times New Roman" w:hAnsi="Times New Roman" w:cs="Times New Roman"/>
          <w:sz w:val="24"/>
        </w:rPr>
        <w:t xml:space="preserve"> (Miklowitz et al., 2007)</w:t>
      </w:r>
      <w:r w:rsidR="005F4469" w:rsidRPr="00E12A3D">
        <w:rPr>
          <w:rFonts w:ascii="Times New Roman" w:hAnsi="Times New Roman" w:cs="Times New Roman"/>
          <w:sz w:val="24"/>
        </w:rPr>
        <w:t xml:space="preserve">. The priority nursing interventions for bipolar disorder include </w:t>
      </w:r>
      <w:r w:rsidR="00B952C6" w:rsidRPr="00E12A3D">
        <w:rPr>
          <w:rFonts w:ascii="Times New Roman" w:hAnsi="Times New Roman" w:cs="Times New Roman"/>
          <w:sz w:val="24"/>
        </w:rPr>
        <w:t xml:space="preserve">counselling or cognitive behavioral therapy, family-focused counselling, group therapy, and electroconvulsive therapy. The role of nurses in the treatment of bipolar disorder is of great magnitude. </w:t>
      </w:r>
      <w:r w:rsidR="00962BCA" w:rsidRPr="00E12A3D">
        <w:rPr>
          <w:rFonts w:ascii="Times New Roman" w:hAnsi="Times New Roman" w:cs="Times New Roman"/>
          <w:sz w:val="24"/>
        </w:rPr>
        <w:t xml:space="preserve">Majority of patients with bipolar disorder usually seek medical intervention at the time when they have depression or when they feel generally bad. For this reason, many cases of bipolar disorder go undiagnosed. However, nurses </w:t>
      </w:r>
      <w:r w:rsidR="00962BCA" w:rsidRPr="00E12A3D">
        <w:rPr>
          <w:rFonts w:ascii="Times New Roman" w:hAnsi="Times New Roman" w:cs="Times New Roman"/>
          <w:sz w:val="24"/>
        </w:rPr>
        <w:lastRenderedPageBreak/>
        <w:t>play a highly crucial role by detecting the symptoms associated with bipolar disorder through the examination of patient’s mental status</w:t>
      </w:r>
      <w:r w:rsidR="00AA5072" w:rsidRPr="00E12A3D">
        <w:rPr>
          <w:rFonts w:ascii="Times New Roman" w:hAnsi="Times New Roman" w:cs="Times New Roman"/>
          <w:sz w:val="24"/>
        </w:rPr>
        <w:t xml:space="preserve"> </w:t>
      </w:r>
      <w:r w:rsidR="00AA5072" w:rsidRPr="00E12A3D">
        <w:rPr>
          <w:rFonts w:ascii="Times New Roman" w:hAnsi="Times New Roman" w:cs="Times New Roman"/>
          <w:sz w:val="24"/>
        </w:rPr>
        <w:t>(Townsend &amp; Morgan, 2017)</w:t>
      </w:r>
      <w:r w:rsidR="00962BCA" w:rsidRPr="00E12A3D">
        <w:rPr>
          <w:rFonts w:ascii="Times New Roman" w:hAnsi="Times New Roman" w:cs="Times New Roman"/>
          <w:sz w:val="24"/>
        </w:rPr>
        <w:t xml:space="preserve">. This </w:t>
      </w:r>
      <w:r w:rsidR="00201141" w:rsidRPr="00E12A3D">
        <w:rPr>
          <w:rFonts w:ascii="Times New Roman" w:hAnsi="Times New Roman" w:cs="Times New Roman"/>
          <w:sz w:val="24"/>
        </w:rPr>
        <w:t>helps a great not only in the screening for bipolar disorder but also in the assessment of signs associated with the disorder.</w:t>
      </w:r>
      <w:r w:rsidR="00962BCA" w:rsidRPr="00E12A3D">
        <w:rPr>
          <w:rFonts w:ascii="Times New Roman" w:hAnsi="Times New Roman" w:cs="Times New Roman"/>
          <w:sz w:val="24"/>
        </w:rPr>
        <w:t xml:space="preserve"> </w:t>
      </w:r>
      <w:r w:rsidR="00201141" w:rsidRPr="00E12A3D">
        <w:rPr>
          <w:rFonts w:ascii="Times New Roman" w:hAnsi="Times New Roman" w:cs="Times New Roman"/>
          <w:sz w:val="24"/>
        </w:rPr>
        <w:t>In addition, n</w:t>
      </w:r>
      <w:r w:rsidR="00505E66" w:rsidRPr="00E12A3D">
        <w:rPr>
          <w:rFonts w:ascii="Times New Roman" w:hAnsi="Times New Roman" w:cs="Times New Roman"/>
          <w:sz w:val="24"/>
        </w:rPr>
        <w:t>urses are usually charged with the responsibility of educating patients about the various interventions available to patients diagnosed with bipolar disorder. This patient education provided by the nurses is usually aimed at motivating the patients to accept their condition and make an acceptance decision to go for treatment.</w:t>
      </w:r>
      <w:r w:rsidR="00201141" w:rsidRPr="00E12A3D">
        <w:rPr>
          <w:rFonts w:ascii="Times New Roman" w:hAnsi="Times New Roman" w:cs="Times New Roman"/>
          <w:sz w:val="24"/>
        </w:rPr>
        <w:t xml:space="preserve"> Another role that nurses play in the treatment of bipolar disorder is that they provide nursing interventions that regard to the use of bipolar disorder medication. Such nursing interventions also entail the observation and assessment of the effectiveness of the administered treatment and any related side-effects to the bipolar disorder patients</w:t>
      </w:r>
      <w:r w:rsidR="00AA5072" w:rsidRPr="00E12A3D">
        <w:rPr>
          <w:rFonts w:ascii="Times New Roman" w:hAnsi="Times New Roman" w:cs="Times New Roman"/>
          <w:sz w:val="24"/>
        </w:rPr>
        <w:t xml:space="preserve"> (</w:t>
      </w:r>
      <w:r w:rsidR="00AA5072" w:rsidRPr="00E12A3D">
        <w:rPr>
          <w:rFonts w:ascii="Times New Roman" w:hAnsi="Times New Roman" w:cs="Times New Roman"/>
          <w:sz w:val="24"/>
        </w:rPr>
        <w:t>Townsend</w:t>
      </w:r>
      <w:r w:rsidR="00AA5072" w:rsidRPr="00E12A3D">
        <w:rPr>
          <w:rFonts w:ascii="Times New Roman" w:hAnsi="Times New Roman" w:cs="Times New Roman"/>
          <w:sz w:val="24"/>
        </w:rPr>
        <w:t xml:space="preserve"> &amp; Morgan, 2017)</w:t>
      </w:r>
      <w:r w:rsidR="00201141" w:rsidRPr="00E12A3D">
        <w:rPr>
          <w:rFonts w:ascii="Times New Roman" w:hAnsi="Times New Roman" w:cs="Times New Roman"/>
          <w:sz w:val="24"/>
        </w:rPr>
        <w:t xml:space="preserve">. </w:t>
      </w:r>
    </w:p>
    <w:p w:rsidR="000706C7" w:rsidRPr="00E12A3D" w:rsidRDefault="00FB0249" w:rsidP="00E12A3D">
      <w:pPr>
        <w:spacing w:line="480" w:lineRule="auto"/>
        <w:ind w:firstLine="720"/>
        <w:jc w:val="both"/>
        <w:rPr>
          <w:rFonts w:ascii="Times New Roman" w:hAnsi="Times New Roman" w:cs="Times New Roman"/>
          <w:sz w:val="24"/>
        </w:rPr>
      </w:pPr>
      <w:r w:rsidRPr="00E12A3D">
        <w:rPr>
          <w:rFonts w:ascii="Times New Roman" w:hAnsi="Times New Roman" w:cs="Times New Roman"/>
          <w:sz w:val="24"/>
        </w:rPr>
        <w:t xml:space="preserve">The impact of psycho social issues like discrimination that some characters face in this movie are both huge and negative. For instance, after being released from the mental hospital, Pat comes back home with the aim of building bridges with his wife Nikki and getting together </w:t>
      </w:r>
      <w:r w:rsidR="00A65B22" w:rsidRPr="00E12A3D">
        <w:rPr>
          <w:rFonts w:ascii="Times New Roman" w:hAnsi="Times New Roman" w:cs="Times New Roman"/>
          <w:sz w:val="24"/>
        </w:rPr>
        <w:t xml:space="preserve">to build their family. unfortunately, Pat realizes that he has a restraining order of the court that is socially discriminating him from getting in touch with his wife. This makes him even more depressed and he has to channel his mania </w:t>
      </w:r>
      <w:r w:rsidR="00A65B22" w:rsidRPr="00E12A3D">
        <w:rPr>
          <w:rFonts w:ascii="Times New Roman" w:hAnsi="Times New Roman" w:cs="Times New Roman"/>
          <w:sz w:val="24"/>
        </w:rPr>
        <w:t>into rants about Hemingway and long jogs</w:t>
      </w:r>
      <w:r w:rsidR="00A65B22" w:rsidRPr="00E12A3D">
        <w:rPr>
          <w:rFonts w:ascii="Times New Roman" w:hAnsi="Times New Roman" w:cs="Times New Roman"/>
          <w:sz w:val="24"/>
        </w:rPr>
        <w:t xml:space="preserve">. The impact of mental illness on family is evidenced in this film through the act of Pat </w:t>
      </w:r>
      <w:r w:rsidR="00A65B22" w:rsidRPr="00E12A3D">
        <w:rPr>
          <w:rFonts w:ascii="Times New Roman" w:hAnsi="Times New Roman" w:cs="Times New Roman"/>
          <w:sz w:val="24"/>
        </w:rPr>
        <w:t>beating up of a man having an unfair with his wife</w:t>
      </w:r>
      <w:r w:rsidR="00A65B22" w:rsidRPr="00E12A3D">
        <w:rPr>
          <w:rFonts w:ascii="Times New Roman" w:hAnsi="Times New Roman" w:cs="Times New Roman"/>
          <w:sz w:val="24"/>
        </w:rPr>
        <w:t>. This is what leads to the separation of Pat and his wife, the separation of which is break of their family.</w:t>
      </w:r>
    </w:p>
    <w:p w:rsidR="00447F5F" w:rsidRPr="00E12A3D" w:rsidRDefault="000706C7" w:rsidP="00E12A3D">
      <w:pPr>
        <w:spacing w:line="480" w:lineRule="auto"/>
        <w:ind w:firstLine="720"/>
        <w:jc w:val="both"/>
        <w:rPr>
          <w:rFonts w:ascii="Times New Roman" w:hAnsi="Times New Roman" w:cs="Times New Roman"/>
          <w:sz w:val="24"/>
        </w:rPr>
      </w:pPr>
      <w:r w:rsidRPr="00E12A3D">
        <w:rPr>
          <w:rFonts w:ascii="Times New Roman" w:hAnsi="Times New Roman" w:cs="Times New Roman"/>
          <w:sz w:val="24"/>
        </w:rPr>
        <w:t xml:space="preserve">In conclusion, and as it can be seen from the preceding discussion, </w:t>
      </w:r>
      <w:r w:rsidRPr="00E12A3D">
        <w:rPr>
          <w:rFonts w:ascii="Times New Roman" w:hAnsi="Times New Roman" w:cs="Times New Roman"/>
          <w:sz w:val="24"/>
        </w:rPr>
        <w:t xml:space="preserve">Silver Linings Playbook is an American film of 2012 </w:t>
      </w:r>
      <w:r w:rsidRPr="00E12A3D">
        <w:rPr>
          <w:rFonts w:ascii="Times New Roman" w:hAnsi="Times New Roman" w:cs="Times New Roman"/>
          <w:sz w:val="24"/>
        </w:rPr>
        <w:t xml:space="preserve">that offers very important lessons about the social impacts of bipolar disorder and hence the need to explore interventions to this disorder. The depiction of bipolar </w:t>
      </w:r>
      <w:r w:rsidRPr="00E12A3D">
        <w:rPr>
          <w:rFonts w:ascii="Times New Roman" w:hAnsi="Times New Roman" w:cs="Times New Roman"/>
          <w:sz w:val="24"/>
        </w:rPr>
        <w:lastRenderedPageBreak/>
        <w:t xml:space="preserve">disorder as a highly sensitive mental illness that should be treated with a lot of humor and utmost tenderness is a lesson that is particularly important to all the viewers of this film since it </w:t>
      </w:r>
      <w:r w:rsidR="002B31ED" w:rsidRPr="00E12A3D">
        <w:rPr>
          <w:rFonts w:ascii="Times New Roman" w:hAnsi="Times New Roman" w:cs="Times New Roman"/>
          <w:sz w:val="24"/>
        </w:rPr>
        <w:t xml:space="preserve">provides the skills of how to handle bipolar disorder patients appropriately. To sum it all up, </w:t>
      </w:r>
      <w:r w:rsidR="002B31ED" w:rsidRPr="00E12A3D">
        <w:rPr>
          <w:rFonts w:ascii="Times New Roman" w:hAnsi="Times New Roman" w:cs="Times New Roman"/>
          <w:sz w:val="24"/>
        </w:rPr>
        <w:t>Silver Linings Playbook</w:t>
      </w:r>
      <w:r w:rsidR="002B31ED" w:rsidRPr="00E12A3D">
        <w:rPr>
          <w:rFonts w:ascii="Times New Roman" w:hAnsi="Times New Roman" w:cs="Times New Roman"/>
          <w:sz w:val="24"/>
        </w:rPr>
        <w:t xml:space="preserve"> is a must watch movie that </w:t>
      </w:r>
      <w:r w:rsidR="00275AE6" w:rsidRPr="00E12A3D">
        <w:rPr>
          <w:rFonts w:ascii="Times New Roman" w:hAnsi="Times New Roman" w:cs="Times New Roman"/>
          <w:sz w:val="24"/>
        </w:rPr>
        <w:t xml:space="preserve">any person who has not watched </w:t>
      </w:r>
      <w:r w:rsidR="002B31ED" w:rsidRPr="00E12A3D">
        <w:rPr>
          <w:rFonts w:ascii="Times New Roman" w:hAnsi="Times New Roman" w:cs="Times New Roman"/>
          <w:sz w:val="24"/>
        </w:rPr>
        <w:t>should make haste and get to view it for both its humor and educational value.</w:t>
      </w:r>
      <w:r w:rsidR="00962BCA" w:rsidRPr="00E12A3D">
        <w:rPr>
          <w:rFonts w:ascii="Times New Roman" w:hAnsi="Times New Roman" w:cs="Times New Roman"/>
          <w:sz w:val="24"/>
        </w:rPr>
        <w:t xml:space="preserve"> </w:t>
      </w:r>
    </w:p>
    <w:p w:rsidR="00E12A3D" w:rsidRDefault="00E12A3D" w:rsidP="00E12A3D">
      <w:pPr>
        <w:spacing w:line="480" w:lineRule="auto"/>
        <w:jc w:val="center"/>
        <w:rPr>
          <w:rFonts w:ascii="Times New Roman" w:hAnsi="Times New Roman" w:cs="Times New Roman"/>
          <w:b/>
          <w:sz w:val="24"/>
        </w:rPr>
      </w:pPr>
    </w:p>
    <w:p w:rsidR="00E12A3D" w:rsidRDefault="00E12A3D" w:rsidP="00E12A3D">
      <w:pPr>
        <w:spacing w:line="480" w:lineRule="auto"/>
        <w:jc w:val="center"/>
        <w:rPr>
          <w:rFonts w:ascii="Times New Roman" w:hAnsi="Times New Roman" w:cs="Times New Roman"/>
          <w:b/>
          <w:sz w:val="24"/>
        </w:rPr>
      </w:pPr>
    </w:p>
    <w:p w:rsidR="00E12A3D" w:rsidRDefault="00E12A3D" w:rsidP="00E12A3D">
      <w:pPr>
        <w:spacing w:line="480" w:lineRule="auto"/>
        <w:jc w:val="center"/>
        <w:rPr>
          <w:rFonts w:ascii="Times New Roman" w:hAnsi="Times New Roman" w:cs="Times New Roman"/>
          <w:b/>
          <w:sz w:val="24"/>
        </w:rPr>
      </w:pPr>
    </w:p>
    <w:p w:rsidR="00E12A3D" w:rsidRDefault="00E12A3D" w:rsidP="00E12A3D">
      <w:pPr>
        <w:spacing w:line="480" w:lineRule="auto"/>
        <w:jc w:val="center"/>
        <w:rPr>
          <w:rFonts w:ascii="Times New Roman" w:hAnsi="Times New Roman" w:cs="Times New Roman"/>
          <w:b/>
          <w:sz w:val="24"/>
        </w:rPr>
      </w:pPr>
    </w:p>
    <w:p w:rsidR="00E12A3D" w:rsidRDefault="00E12A3D" w:rsidP="00E12A3D">
      <w:pPr>
        <w:spacing w:line="480" w:lineRule="auto"/>
        <w:jc w:val="center"/>
        <w:rPr>
          <w:rFonts w:ascii="Times New Roman" w:hAnsi="Times New Roman" w:cs="Times New Roman"/>
          <w:b/>
          <w:sz w:val="24"/>
        </w:rPr>
      </w:pPr>
    </w:p>
    <w:p w:rsidR="00E12A3D" w:rsidRDefault="00E12A3D" w:rsidP="00E12A3D">
      <w:pPr>
        <w:spacing w:line="480" w:lineRule="auto"/>
        <w:jc w:val="center"/>
        <w:rPr>
          <w:rFonts w:ascii="Times New Roman" w:hAnsi="Times New Roman" w:cs="Times New Roman"/>
          <w:b/>
          <w:sz w:val="24"/>
        </w:rPr>
      </w:pPr>
    </w:p>
    <w:p w:rsidR="00E12A3D" w:rsidRDefault="00E12A3D" w:rsidP="00E12A3D">
      <w:pPr>
        <w:spacing w:line="480" w:lineRule="auto"/>
        <w:jc w:val="center"/>
        <w:rPr>
          <w:rFonts w:ascii="Times New Roman" w:hAnsi="Times New Roman" w:cs="Times New Roman"/>
          <w:b/>
          <w:sz w:val="24"/>
        </w:rPr>
      </w:pPr>
    </w:p>
    <w:p w:rsidR="00E12A3D" w:rsidRDefault="00E12A3D" w:rsidP="00E12A3D">
      <w:pPr>
        <w:spacing w:line="480" w:lineRule="auto"/>
        <w:jc w:val="center"/>
        <w:rPr>
          <w:rFonts w:ascii="Times New Roman" w:hAnsi="Times New Roman" w:cs="Times New Roman"/>
          <w:b/>
          <w:sz w:val="24"/>
        </w:rPr>
      </w:pPr>
    </w:p>
    <w:p w:rsidR="00E12A3D" w:rsidRDefault="00E12A3D" w:rsidP="00E12A3D">
      <w:pPr>
        <w:spacing w:line="480" w:lineRule="auto"/>
        <w:jc w:val="center"/>
        <w:rPr>
          <w:rFonts w:ascii="Times New Roman" w:hAnsi="Times New Roman" w:cs="Times New Roman"/>
          <w:b/>
          <w:sz w:val="24"/>
        </w:rPr>
      </w:pPr>
    </w:p>
    <w:p w:rsidR="00E12A3D" w:rsidRDefault="00E12A3D" w:rsidP="00E12A3D">
      <w:pPr>
        <w:spacing w:line="480" w:lineRule="auto"/>
        <w:jc w:val="center"/>
        <w:rPr>
          <w:rFonts w:ascii="Times New Roman" w:hAnsi="Times New Roman" w:cs="Times New Roman"/>
          <w:b/>
          <w:sz w:val="24"/>
        </w:rPr>
      </w:pPr>
    </w:p>
    <w:p w:rsidR="00E12A3D" w:rsidRDefault="00E12A3D" w:rsidP="00E12A3D">
      <w:pPr>
        <w:spacing w:line="480" w:lineRule="auto"/>
        <w:jc w:val="center"/>
        <w:rPr>
          <w:rFonts w:ascii="Times New Roman" w:hAnsi="Times New Roman" w:cs="Times New Roman"/>
          <w:b/>
          <w:sz w:val="24"/>
        </w:rPr>
      </w:pPr>
    </w:p>
    <w:p w:rsidR="00E12A3D" w:rsidRDefault="00E12A3D" w:rsidP="00E12A3D">
      <w:pPr>
        <w:spacing w:line="480" w:lineRule="auto"/>
        <w:jc w:val="center"/>
        <w:rPr>
          <w:rFonts w:ascii="Times New Roman" w:hAnsi="Times New Roman" w:cs="Times New Roman"/>
          <w:b/>
          <w:sz w:val="24"/>
        </w:rPr>
      </w:pPr>
    </w:p>
    <w:p w:rsidR="00E12A3D" w:rsidRDefault="00E12A3D" w:rsidP="00E12A3D">
      <w:pPr>
        <w:spacing w:line="480" w:lineRule="auto"/>
        <w:jc w:val="center"/>
        <w:rPr>
          <w:rFonts w:ascii="Times New Roman" w:hAnsi="Times New Roman" w:cs="Times New Roman"/>
          <w:b/>
          <w:sz w:val="24"/>
        </w:rPr>
      </w:pPr>
    </w:p>
    <w:p w:rsidR="00E12A3D" w:rsidRDefault="00E12A3D" w:rsidP="00E12A3D">
      <w:pPr>
        <w:spacing w:line="480" w:lineRule="auto"/>
        <w:jc w:val="center"/>
        <w:rPr>
          <w:rFonts w:ascii="Times New Roman" w:hAnsi="Times New Roman" w:cs="Times New Roman"/>
          <w:b/>
          <w:sz w:val="24"/>
        </w:rPr>
      </w:pPr>
    </w:p>
    <w:p w:rsidR="00275AE6" w:rsidRPr="00E12A3D" w:rsidRDefault="00275AE6" w:rsidP="00E12A3D">
      <w:pPr>
        <w:spacing w:line="480" w:lineRule="auto"/>
        <w:jc w:val="center"/>
        <w:rPr>
          <w:rFonts w:ascii="Times New Roman" w:hAnsi="Times New Roman" w:cs="Times New Roman"/>
          <w:b/>
          <w:sz w:val="24"/>
        </w:rPr>
      </w:pPr>
      <w:bookmarkStart w:id="0" w:name="_GoBack"/>
      <w:bookmarkEnd w:id="0"/>
      <w:r w:rsidRPr="00E12A3D">
        <w:rPr>
          <w:rFonts w:ascii="Times New Roman" w:hAnsi="Times New Roman" w:cs="Times New Roman"/>
          <w:b/>
          <w:sz w:val="24"/>
        </w:rPr>
        <w:lastRenderedPageBreak/>
        <w:t>References</w:t>
      </w:r>
    </w:p>
    <w:p w:rsidR="00E12A3D" w:rsidRPr="00E12A3D" w:rsidRDefault="00E12A3D" w:rsidP="00E12A3D">
      <w:pPr>
        <w:spacing w:line="480" w:lineRule="auto"/>
        <w:ind w:left="720" w:hanging="720"/>
        <w:jc w:val="both"/>
        <w:rPr>
          <w:rFonts w:ascii="Times New Roman" w:hAnsi="Times New Roman" w:cs="Times New Roman"/>
          <w:sz w:val="24"/>
        </w:rPr>
      </w:pPr>
      <w:r w:rsidRPr="00E12A3D">
        <w:rPr>
          <w:rFonts w:ascii="Times New Roman" w:hAnsi="Times New Roman" w:cs="Times New Roman"/>
          <w:sz w:val="24"/>
        </w:rPr>
        <w:t xml:space="preserve">Miklowitz, D. J., Otto, M. W., Frank, E., Reilly-Harrington, N. A., Wisniewski, S. R., Kogan, J. N., ... &amp; Araga, M. (2007). Psychosocial treatments for bipolar depression: a 1-year randomized trial from the Systematic Treatment Enhancement Program. </w:t>
      </w:r>
      <w:r w:rsidRPr="00E12A3D">
        <w:rPr>
          <w:rFonts w:ascii="Times New Roman" w:hAnsi="Times New Roman" w:cs="Times New Roman"/>
          <w:i/>
          <w:sz w:val="24"/>
        </w:rPr>
        <w:t>Archives of general psychiatry, 64</w:t>
      </w:r>
      <w:r w:rsidRPr="00E12A3D">
        <w:rPr>
          <w:rFonts w:ascii="Times New Roman" w:hAnsi="Times New Roman" w:cs="Times New Roman"/>
          <w:sz w:val="24"/>
        </w:rPr>
        <w:t>(4), 419-426.</w:t>
      </w:r>
    </w:p>
    <w:p w:rsidR="00E12A3D" w:rsidRPr="00E12A3D" w:rsidRDefault="00E12A3D" w:rsidP="00E12A3D">
      <w:pPr>
        <w:spacing w:line="480" w:lineRule="auto"/>
        <w:ind w:left="720" w:hanging="720"/>
        <w:jc w:val="both"/>
        <w:rPr>
          <w:rFonts w:ascii="Times New Roman" w:hAnsi="Times New Roman" w:cs="Times New Roman"/>
          <w:sz w:val="24"/>
        </w:rPr>
      </w:pPr>
      <w:r w:rsidRPr="00E12A3D">
        <w:rPr>
          <w:rFonts w:ascii="Times New Roman" w:hAnsi="Times New Roman" w:cs="Times New Roman"/>
          <w:sz w:val="24"/>
        </w:rPr>
        <w:t>Townsend, M. C., &amp; Morgan, K. I. (2017). Psychiatric mental health nursing: Concepts of care in evidence-based practice. FA Davis.</w:t>
      </w:r>
    </w:p>
    <w:p w:rsidR="00E12A3D" w:rsidRPr="00E12A3D" w:rsidRDefault="00E12A3D" w:rsidP="00E12A3D">
      <w:pPr>
        <w:spacing w:line="480" w:lineRule="auto"/>
        <w:ind w:left="720" w:hanging="720"/>
        <w:jc w:val="both"/>
        <w:rPr>
          <w:rFonts w:ascii="Times New Roman" w:hAnsi="Times New Roman" w:cs="Times New Roman"/>
          <w:sz w:val="24"/>
        </w:rPr>
      </w:pPr>
      <w:r w:rsidRPr="00E12A3D">
        <w:rPr>
          <w:rFonts w:ascii="Times New Roman" w:hAnsi="Times New Roman" w:cs="Times New Roman"/>
          <w:sz w:val="24"/>
        </w:rPr>
        <w:t xml:space="preserve">Turan, K. (2013). Movie review:'Silver Linings Playbook'is irresistibly eccentric. </w:t>
      </w:r>
      <w:r w:rsidRPr="00E12A3D">
        <w:rPr>
          <w:rFonts w:ascii="Times New Roman" w:hAnsi="Times New Roman" w:cs="Times New Roman"/>
          <w:i/>
          <w:sz w:val="24"/>
        </w:rPr>
        <w:t>Los Angeles Times</w:t>
      </w:r>
      <w:r w:rsidRPr="00E12A3D">
        <w:rPr>
          <w:rFonts w:ascii="Times New Roman" w:hAnsi="Times New Roman" w:cs="Times New Roman"/>
          <w:sz w:val="24"/>
        </w:rPr>
        <w:t>.</w:t>
      </w:r>
    </w:p>
    <w:sectPr w:rsidR="00E12A3D" w:rsidRPr="00E12A3D" w:rsidSect="002734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0C8B" w:rsidRDefault="00A00C8B" w:rsidP="003C4CCC">
      <w:pPr>
        <w:spacing w:after="0" w:line="240" w:lineRule="auto"/>
      </w:pPr>
      <w:r>
        <w:separator/>
      </w:r>
    </w:p>
  </w:endnote>
  <w:endnote w:type="continuationSeparator" w:id="0">
    <w:p w:rsidR="00A00C8B" w:rsidRDefault="00A00C8B" w:rsidP="003C4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0C8B" w:rsidRDefault="00A00C8B" w:rsidP="003C4CCC">
      <w:pPr>
        <w:spacing w:after="0" w:line="240" w:lineRule="auto"/>
      </w:pPr>
      <w:r>
        <w:separator/>
      </w:r>
    </w:p>
  </w:footnote>
  <w:footnote w:type="continuationSeparator" w:id="0">
    <w:p w:rsidR="00A00C8B" w:rsidRDefault="00A00C8B" w:rsidP="003C4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2279829"/>
      <w:docPartObj>
        <w:docPartGallery w:val="Page Numbers (Top of Page)"/>
        <w:docPartUnique/>
      </w:docPartObj>
    </w:sdtPr>
    <w:sdtEndPr>
      <w:rPr>
        <w:noProof/>
      </w:rPr>
    </w:sdtEndPr>
    <w:sdtContent>
      <w:p w:rsidR="003C4CCC" w:rsidRDefault="003C4CCC">
        <w:pPr>
          <w:pStyle w:val="Header"/>
          <w:jc w:val="right"/>
        </w:pPr>
        <w:r w:rsidRPr="003C4CCC">
          <w:t>SILVER LININGS PLAYBOOK MOVIE ANALYSIS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3C4CCC" w:rsidRDefault="003C4C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9883660"/>
      <w:docPartObj>
        <w:docPartGallery w:val="Page Numbers (Top of Page)"/>
        <w:docPartUnique/>
      </w:docPartObj>
    </w:sdtPr>
    <w:sdtEndPr>
      <w:rPr>
        <w:noProof/>
      </w:rPr>
    </w:sdtEndPr>
    <w:sdtContent>
      <w:p w:rsidR="00273414" w:rsidRDefault="00273414">
        <w:pPr>
          <w:pStyle w:val="Header"/>
          <w:jc w:val="right"/>
        </w:pPr>
        <w:r>
          <w:t xml:space="preserve">Running Head: </w:t>
        </w:r>
        <w:r w:rsidRPr="00273414">
          <w:t>SILVER LININGS PLAYBOOK MOVIE ANALYSIS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273414" w:rsidRDefault="002734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752"/>
    <w:rsid w:val="000706C7"/>
    <w:rsid w:val="00201141"/>
    <w:rsid w:val="00216DF7"/>
    <w:rsid w:val="00273414"/>
    <w:rsid w:val="00275AE6"/>
    <w:rsid w:val="002B31ED"/>
    <w:rsid w:val="00380752"/>
    <w:rsid w:val="003C4CCC"/>
    <w:rsid w:val="00447A1B"/>
    <w:rsid w:val="00447F5F"/>
    <w:rsid w:val="004C5508"/>
    <w:rsid w:val="00505E66"/>
    <w:rsid w:val="00535AFA"/>
    <w:rsid w:val="005F4469"/>
    <w:rsid w:val="00615172"/>
    <w:rsid w:val="00697B8A"/>
    <w:rsid w:val="006C5D79"/>
    <w:rsid w:val="00713051"/>
    <w:rsid w:val="007140FC"/>
    <w:rsid w:val="008361CC"/>
    <w:rsid w:val="008B7BAB"/>
    <w:rsid w:val="00962BCA"/>
    <w:rsid w:val="009D713A"/>
    <w:rsid w:val="00A00C8B"/>
    <w:rsid w:val="00A11F7D"/>
    <w:rsid w:val="00A65B22"/>
    <w:rsid w:val="00AA5072"/>
    <w:rsid w:val="00B952C6"/>
    <w:rsid w:val="00C035F2"/>
    <w:rsid w:val="00CF1AAC"/>
    <w:rsid w:val="00E12A3D"/>
    <w:rsid w:val="00F22F8D"/>
    <w:rsid w:val="00FB0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00E5C"/>
  <w15:chartTrackingRefBased/>
  <w15:docId w15:val="{4BEA6C21-4A06-4BD3-A95E-5F3B132CD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CCC"/>
  </w:style>
  <w:style w:type="paragraph" w:styleId="Footer">
    <w:name w:val="footer"/>
    <w:basedOn w:val="Normal"/>
    <w:link w:val="FooterChar"/>
    <w:uiPriority w:val="99"/>
    <w:unhideWhenUsed/>
    <w:rsid w:val="003C4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6</Pages>
  <Words>1120</Words>
  <Characters>6385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15</cp:revision>
  <dcterms:created xsi:type="dcterms:W3CDTF">2018-10-10T22:11:00Z</dcterms:created>
  <dcterms:modified xsi:type="dcterms:W3CDTF">2018-10-11T01:19:00Z</dcterms:modified>
</cp:coreProperties>
</file>